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6E" w:rsidRDefault="00474529">
      <w:pPr>
        <w:pStyle w:val="Normln1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PŘIHLÁŠKA DO PLAVÁNÍ</w:t>
      </w:r>
    </w:p>
    <w:p w:rsidR="00A96F6E" w:rsidRDefault="00A96F6E">
      <w:pPr>
        <w:pStyle w:val="Normln1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 dítěte: …........................................................................................................................</w:t>
      </w:r>
    </w:p>
    <w:p w:rsidR="00E0215A" w:rsidRDefault="00E0215A">
      <w:pPr>
        <w:pStyle w:val="Normln1"/>
        <w:jc w:val="both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Třída:.......................................................................................</w:t>
      </w:r>
      <w:proofErr w:type="gramEnd"/>
      <w:r w:rsidR="000B1B3E">
        <w:rPr>
          <w:rFonts w:ascii="Times New Roman" w:eastAsia="Times New Roman" w:hAnsi="Times New Roman" w:cs="Times New Roman"/>
        </w:rPr>
        <w:t>Dat.nar</w:t>
      </w:r>
      <w:r>
        <w:rPr>
          <w:rFonts w:ascii="Times New Roman" w:eastAsia="Times New Roman" w:hAnsi="Times New Roman" w:cs="Times New Roman"/>
        </w:rPr>
        <w:t>........................................................</w:t>
      </w:r>
    </w:p>
    <w:p w:rsidR="00E0215A" w:rsidRDefault="00E0215A">
      <w:pPr>
        <w:pStyle w:val="Normln1"/>
        <w:jc w:val="both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</w:t>
      </w:r>
      <w:r w:rsidR="00E0215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zák. zástupce </w:t>
      </w:r>
      <w:proofErr w:type="gramStart"/>
      <w:r>
        <w:rPr>
          <w:rFonts w:ascii="Times New Roman" w:eastAsia="Times New Roman" w:hAnsi="Times New Roman" w:cs="Times New Roman"/>
        </w:rPr>
        <w:t>žáka:....................................................................</w:t>
      </w:r>
      <w:r w:rsidR="00E0215A">
        <w:rPr>
          <w:rFonts w:ascii="Times New Roman" w:eastAsia="Times New Roman" w:hAnsi="Times New Roman" w:cs="Times New Roman"/>
        </w:rPr>
        <w:t>...................</w:t>
      </w:r>
      <w:r>
        <w:rPr>
          <w:rFonts w:ascii="Times New Roman" w:eastAsia="Times New Roman" w:hAnsi="Times New Roman" w:cs="Times New Roman"/>
        </w:rPr>
        <w:t>..............................</w:t>
      </w:r>
      <w:proofErr w:type="gramEnd"/>
    </w:p>
    <w:p w:rsidR="00E0215A" w:rsidRDefault="00E0215A">
      <w:pPr>
        <w:pStyle w:val="Normln1"/>
        <w:jc w:val="both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Telefon zák. zástupce </w:t>
      </w:r>
      <w:proofErr w:type="gramStart"/>
      <w:r>
        <w:rPr>
          <w:rFonts w:ascii="Times New Roman" w:eastAsia="Times New Roman" w:hAnsi="Times New Roman" w:cs="Times New Roman"/>
        </w:rPr>
        <w:t>žáka:..........................</w:t>
      </w:r>
      <w:r w:rsidR="00E0215A">
        <w:rPr>
          <w:rFonts w:ascii="Times New Roman" w:eastAsia="Times New Roman" w:hAnsi="Times New Roman" w:cs="Times New Roman"/>
        </w:rPr>
        <w:t>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  <w:proofErr w:type="gramEnd"/>
    </w:p>
    <w:p w:rsidR="005E6F6D" w:rsidRDefault="005E6F6D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účtu, ze kterého bude plavání hrazeno (Prosíme o uvedení pro snazší vrácení peněz v případě neproběhlých lekcí): </w:t>
      </w:r>
    </w:p>
    <w:p w:rsidR="00A96F6E" w:rsidRDefault="005E6F6D">
      <w:pPr>
        <w:pStyle w:val="Normln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………………………………………………………………………………..</w:t>
      </w:r>
    </w:p>
    <w:p w:rsidR="00A96F6E" w:rsidRDefault="00A96F6E">
      <w:pPr>
        <w:pStyle w:val="Normln1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PRAVIDLA ZÁJMOVÝCH KROUŽKŮ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Závazné přihlášení a odhlášení je možné pouze písemně prostřednictvím třídního učitele.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Odhlášení: Své dítě můžete odhlásit kdykoliv během školního roku, bez nároku na vrácení platby.</w:t>
      </w:r>
    </w:p>
    <w:p w:rsidR="005E6F6D" w:rsidRDefault="005E6F6D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Přihlášky je nutno odevzdat do </w:t>
      </w:r>
      <w:r w:rsidR="000B1B3E">
        <w:rPr>
          <w:rFonts w:ascii="Times New Roman" w:eastAsia="Times New Roman" w:hAnsi="Times New Roman" w:cs="Times New Roman"/>
          <w:color w:val="000000"/>
        </w:rPr>
        <w:t>12.9.2025. V případě zájmu o zimní a jarní turnus do 30. 9. 2025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Kurzovné za plavání se hradí bezhotovostně. Platební údaje </w:t>
      </w:r>
      <w:r w:rsidR="000B1B3E">
        <w:rPr>
          <w:rFonts w:ascii="Times New Roman" w:eastAsia="Times New Roman" w:hAnsi="Times New Roman" w:cs="Times New Roman"/>
          <w:color w:val="000000"/>
        </w:rPr>
        <w:t xml:space="preserve">a datum splatnosti </w:t>
      </w:r>
      <w:r>
        <w:rPr>
          <w:rFonts w:ascii="Times New Roman" w:eastAsia="Times New Roman" w:hAnsi="Times New Roman" w:cs="Times New Roman"/>
          <w:color w:val="000000"/>
        </w:rPr>
        <w:t xml:space="preserve">obdržíte po odevzdání přihlášky </w:t>
      </w:r>
      <w:r w:rsidR="000B1B3E">
        <w:rPr>
          <w:rFonts w:ascii="Times New Roman" w:eastAsia="Times New Roman" w:hAnsi="Times New Roman" w:cs="Times New Roman"/>
          <w:color w:val="000000"/>
        </w:rPr>
        <w:t>mailem.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plaveckého kurzu činí </w:t>
      </w:r>
      <w:r w:rsidR="00F01B8A">
        <w:rPr>
          <w:rFonts w:ascii="Times New Roman" w:eastAsia="Times New Roman" w:hAnsi="Times New Roman" w:cs="Times New Roman"/>
        </w:rPr>
        <w:t>1</w:t>
      </w:r>
      <w:r w:rsidR="000B1B3E">
        <w:rPr>
          <w:rFonts w:ascii="Times New Roman" w:eastAsia="Times New Roman" w:hAnsi="Times New Roman" w:cs="Times New Roman"/>
        </w:rPr>
        <w:t>5</w:t>
      </w:r>
      <w:r w:rsidR="00F01B8A">
        <w:rPr>
          <w:rFonts w:ascii="Times New Roman" w:eastAsia="Times New Roman" w:hAnsi="Times New Roman" w:cs="Times New Roman"/>
        </w:rPr>
        <w:t xml:space="preserve">00,- </w:t>
      </w:r>
      <w:r>
        <w:rPr>
          <w:rFonts w:ascii="Times New Roman" w:eastAsia="Times New Roman" w:hAnsi="Times New Roman" w:cs="Times New Roman"/>
        </w:rPr>
        <w:t xml:space="preserve"> 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Pokud dítě vykazuje příznaky akutn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color w:val="000000"/>
        </w:rPr>
        <w:t>ho respiračního onemocnění, má lektor možnost účast dítěte na plavání odmítnout.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Lekce plavání má omezenou kapacitu</w:t>
      </w:r>
      <w:r w:rsidR="00F01B8A">
        <w:rPr>
          <w:rFonts w:ascii="Times New Roman" w:eastAsia="Times New Roman" w:hAnsi="Times New Roman" w:cs="Times New Roman"/>
          <w:color w:val="000000"/>
        </w:rPr>
        <w:t xml:space="preserve"> (minimální počet15 dětí, maximální počet 20)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době jakýchkoliv prázdnin se plavání nekoná, nekonání k</w:t>
      </w:r>
      <w:r>
        <w:rPr>
          <w:rFonts w:ascii="Times New Roman" w:eastAsia="Times New Roman" w:hAnsi="Times New Roman" w:cs="Times New Roman"/>
        </w:rPr>
        <w:t>urzu</w:t>
      </w:r>
      <w:r>
        <w:rPr>
          <w:rFonts w:ascii="Times New Roman" w:eastAsia="Times New Roman" w:hAnsi="Times New Roman" w:cs="Times New Roman"/>
          <w:color w:val="000000"/>
        </w:rPr>
        <w:t xml:space="preserve"> z jiného důvodu bude řádně oznámeno na webových stránkách M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color w:val="000000"/>
        </w:rPr>
        <w:t>, popř. e-mailem.</w:t>
      </w:r>
    </w:p>
    <w:p w:rsidR="00A96F6E" w:rsidRDefault="00474529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Lekce plavání bude realizována </w:t>
      </w:r>
      <w:r w:rsidR="00F01B8A">
        <w:rPr>
          <w:rFonts w:ascii="Times New Roman" w:eastAsia="Times New Roman" w:hAnsi="Times New Roman" w:cs="Times New Roman"/>
          <w:color w:val="000000"/>
        </w:rPr>
        <w:t xml:space="preserve">od </w:t>
      </w:r>
      <w:r w:rsidR="000B1B3E">
        <w:rPr>
          <w:rFonts w:ascii="Times New Roman" w:eastAsia="Times New Roman" w:hAnsi="Times New Roman" w:cs="Times New Roman"/>
          <w:color w:val="000000"/>
        </w:rPr>
        <w:t xml:space="preserve">15. 9. 2025 </w:t>
      </w:r>
      <w:r w:rsidR="00F01B8A"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10x 45 minut</w:t>
      </w:r>
      <w:r w:rsidR="00F01B8A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01B8A" w:rsidRDefault="00474529" w:rsidP="00F01B8A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Plavání je přednostně určeno pro </w:t>
      </w:r>
      <w:r w:rsidR="000B1B3E">
        <w:rPr>
          <w:rFonts w:ascii="Times New Roman" w:eastAsia="Times New Roman" w:hAnsi="Times New Roman" w:cs="Times New Roman"/>
        </w:rPr>
        <w:t xml:space="preserve">děti od 4 </w:t>
      </w:r>
      <w:proofErr w:type="gramStart"/>
      <w:r w:rsidR="000B1B3E">
        <w:rPr>
          <w:rFonts w:ascii="Times New Roman" w:eastAsia="Times New Roman" w:hAnsi="Times New Roman" w:cs="Times New Roman"/>
        </w:rPr>
        <w:t xml:space="preserve">let - </w:t>
      </w:r>
      <w:r>
        <w:rPr>
          <w:rFonts w:ascii="Times New Roman" w:eastAsia="Times New Roman" w:hAnsi="Times New Roman" w:cs="Times New Roman"/>
        </w:rPr>
        <w:t>předškoláky</w:t>
      </w:r>
      <w:proofErr w:type="gramEnd"/>
      <w:r w:rsidR="00F01B8A">
        <w:rPr>
          <w:rFonts w:ascii="Times New Roman" w:eastAsia="Times New Roman" w:hAnsi="Times New Roman" w:cs="Times New Roman"/>
        </w:rPr>
        <w:t>. V případě volné kapacity se mohou účastnit děti od</w:t>
      </w:r>
      <w:r w:rsidR="000B1B3E">
        <w:rPr>
          <w:rFonts w:ascii="Times New Roman" w:eastAsia="Times New Roman" w:hAnsi="Times New Roman" w:cs="Times New Roman"/>
        </w:rPr>
        <w:t xml:space="preserve"> </w:t>
      </w:r>
      <w:r w:rsidR="00F01B8A">
        <w:rPr>
          <w:rFonts w:ascii="Times New Roman" w:eastAsia="Times New Roman" w:hAnsi="Times New Roman" w:cs="Times New Roman"/>
        </w:rPr>
        <w:t>3 let.</w:t>
      </w:r>
    </w:p>
    <w:p w:rsidR="00F01B8A" w:rsidRPr="00F01B8A" w:rsidRDefault="00F01B8A" w:rsidP="00F01B8A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Rodič je povinen doložit potvrzení lékaře o způsob</w:t>
      </w:r>
      <w:r w:rsidR="00792087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losti k lekcím plavání. </w:t>
      </w:r>
    </w:p>
    <w:p w:rsidR="00A96F6E" w:rsidRDefault="00A96F6E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A96F6E" w:rsidRDefault="00A96F6E">
      <w:pPr>
        <w:pStyle w:val="Normln1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Závazně přihlašuji své dítě výše k lekcím plavání a souhlasím s jeho pravidly.</w:t>
      </w:r>
    </w:p>
    <w:p w:rsidR="00A96F6E" w:rsidRDefault="00A96F6E">
      <w:pPr>
        <w:pStyle w:val="Normln1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Datum: </w:t>
      </w:r>
    </w:p>
    <w:p w:rsidR="00A96F6E" w:rsidRDefault="00A96F6E">
      <w:pPr>
        <w:pStyle w:val="Normln1"/>
        <w:rPr>
          <w:rFonts w:ascii="Times New Roman" w:eastAsia="Times New Roman" w:hAnsi="Times New Roman" w:cs="Times New Roman"/>
        </w:rPr>
      </w:pPr>
    </w:p>
    <w:p w:rsidR="00A96F6E" w:rsidRDefault="00474529">
      <w:pPr>
        <w:pStyle w:val="Normln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Podpis zákonného zástupce žáka</w:t>
      </w:r>
    </w:p>
    <w:sectPr w:rsidR="00A96F6E" w:rsidSect="00A96F6E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7E" w:rsidRDefault="0050337E" w:rsidP="00A96F6E">
      <w:pPr>
        <w:spacing w:after="0" w:line="240" w:lineRule="auto"/>
      </w:pPr>
      <w:r>
        <w:separator/>
      </w:r>
    </w:p>
  </w:endnote>
  <w:endnote w:type="continuationSeparator" w:id="0">
    <w:p w:rsidR="0050337E" w:rsidRDefault="0050337E" w:rsidP="00A9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7E" w:rsidRDefault="0050337E" w:rsidP="00A96F6E">
      <w:pPr>
        <w:spacing w:after="0" w:line="240" w:lineRule="auto"/>
      </w:pPr>
      <w:r>
        <w:separator/>
      </w:r>
    </w:p>
  </w:footnote>
  <w:footnote w:type="continuationSeparator" w:id="0">
    <w:p w:rsidR="0050337E" w:rsidRDefault="0050337E" w:rsidP="00A96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F6E" w:rsidRDefault="000B1B3E">
    <w:pPr>
      <w:pStyle w:val="Normln1"/>
      <w:pBdr>
        <w:top w:val="nil"/>
        <w:left w:val="nil"/>
        <w:bottom w:val="nil"/>
        <w:right w:val="nil"/>
        <w:between w:val="nil"/>
      </w:pBdr>
      <w:spacing w:before="240" w:after="240" w:line="240" w:lineRule="auto"/>
      <w:ind w:left="1440" w:firstLine="72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212529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309880</wp:posOffset>
          </wp:positionH>
          <wp:positionV relativeFrom="paragraph">
            <wp:posOffset>-125095</wp:posOffset>
          </wp:positionV>
          <wp:extent cx="838200" cy="847164"/>
          <wp:effectExtent l="0" t="0" r="0" b="0"/>
          <wp:wrapNone/>
          <wp:docPr id="1" name="Obrázek 1" descr="C:\Users\Zástupce\AppData\Local\Microsoft\Windows\INetCache\Content.MSO\442C2F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ástupce\AppData\Local\Microsoft\Windows\INetCache\Content.MSO\442C2F9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47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529">
      <w:rPr>
        <w:rFonts w:ascii="Times New Roman" w:eastAsia="Times New Roman" w:hAnsi="Times New Roman" w:cs="Times New Roman"/>
        <w:color w:val="212529"/>
        <w:sz w:val="18"/>
        <w:szCs w:val="18"/>
      </w:rPr>
      <w:t>Základní škola a mateřská škola Ostrava – Hrabůvka, Krestova 36</w:t>
    </w:r>
    <w:proofErr w:type="gramStart"/>
    <w:r w:rsidR="00474529">
      <w:rPr>
        <w:rFonts w:ascii="Times New Roman" w:eastAsia="Times New Roman" w:hAnsi="Times New Roman" w:cs="Times New Roman"/>
        <w:color w:val="212529"/>
        <w:sz w:val="18"/>
        <w:szCs w:val="18"/>
      </w:rPr>
      <w:t>A,příspěvková</w:t>
    </w:r>
    <w:proofErr w:type="gramEnd"/>
    <w:r w:rsidR="00474529">
      <w:rPr>
        <w:rFonts w:ascii="Times New Roman" w:eastAsia="Times New Roman" w:hAnsi="Times New Roman" w:cs="Times New Roman"/>
        <w:color w:val="212529"/>
        <w:sz w:val="18"/>
        <w:szCs w:val="18"/>
      </w:rPr>
      <w:t xml:space="preserve"> organizace</w:t>
    </w:r>
  </w:p>
  <w:p w:rsidR="00A96F6E" w:rsidRDefault="00474529">
    <w:pPr>
      <w:pStyle w:val="Normln1"/>
      <w:pBdr>
        <w:top w:val="nil"/>
        <w:left w:val="nil"/>
        <w:bottom w:val="nil"/>
        <w:right w:val="nil"/>
        <w:between w:val="nil"/>
      </w:pBdr>
      <w:spacing w:before="240" w:after="240" w:line="240" w:lineRule="auto"/>
      <w:ind w:left="1440" w:firstLine="72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212529"/>
        <w:sz w:val="18"/>
        <w:szCs w:val="18"/>
      </w:rPr>
      <w:t xml:space="preserve"> odloučené pracoviště: Mateřská škola </w:t>
    </w:r>
    <w:r w:rsidR="009E428B">
      <w:rPr>
        <w:rFonts w:ascii="Times New Roman" w:eastAsia="Times New Roman" w:hAnsi="Times New Roman" w:cs="Times New Roman"/>
        <w:color w:val="212529"/>
        <w:sz w:val="18"/>
        <w:szCs w:val="18"/>
      </w:rPr>
      <w:t>Mjr. Nováka</w:t>
    </w:r>
    <w:r w:rsidR="000B1B3E">
      <w:rPr>
        <w:rFonts w:ascii="Times New Roman" w:eastAsia="Times New Roman" w:hAnsi="Times New Roman" w:cs="Times New Roman"/>
        <w:color w:val="212529"/>
        <w:sz w:val="18"/>
        <w:szCs w:val="18"/>
      </w:rPr>
      <w:t xml:space="preserve">; Mateřská škola I. </w:t>
    </w:r>
    <w:proofErr w:type="spellStart"/>
    <w:r w:rsidR="000B1B3E">
      <w:rPr>
        <w:rFonts w:ascii="Times New Roman" w:eastAsia="Times New Roman" w:hAnsi="Times New Roman" w:cs="Times New Roman"/>
        <w:color w:val="212529"/>
        <w:sz w:val="18"/>
        <w:szCs w:val="18"/>
      </w:rPr>
      <w:t>Herrmanaa</w:t>
    </w:r>
    <w:proofErr w:type="spellEnd"/>
  </w:p>
  <w:p w:rsidR="00A96F6E" w:rsidRDefault="00A96F6E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96F6E" w:rsidRDefault="00A96F6E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754B"/>
    <w:multiLevelType w:val="multilevel"/>
    <w:tmpl w:val="A646668C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6E"/>
    <w:rsid w:val="000B1B3E"/>
    <w:rsid w:val="001D65FB"/>
    <w:rsid w:val="00474529"/>
    <w:rsid w:val="0050337E"/>
    <w:rsid w:val="005E6F6D"/>
    <w:rsid w:val="00792087"/>
    <w:rsid w:val="0090692F"/>
    <w:rsid w:val="0095339E"/>
    <w:rsid w:val="009E428B"/>
    <w:rsid w:val="00A96F6E"/>
    <w:rsid w:val="00E0215A"/>
    <w:rsid w:val="00F01B8A"/>
    <w:rsid w:val="00F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B06E3-176F-475A-AF45-EBDE2FE4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A96F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A96F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A96F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A96F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A96F6E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A96F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6F6E"/>
  </w:style>
  <w:style w:type="table" w:customStyle="1" w:styleId="TableNormal">
    <w:name w:val="Table Normal"/>
    <w:rsid w:val="00A96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A96F6E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A96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E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28B"/>
  </w:style>
  <w:style w:type="paragraph" w:styleId="Zpat">
    <w:name w:val="footer"/>
    <w:basedOn w:val="Normln"/>
    <w:link w:val="ZpatChar"/>
    <w:uiPriority w:val="99"/>
    <w:unhideWhenUsed/>
    <w:rsid w:val="009E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Kvitko</dc:creator>
  <cp:lastModifiedBy>Zástupce</cp:lastModifiedBy>
  <cp:revision>2</cp:revision>
  <dcterms:created xsi:type="dcterms:W3CDTF">2025-09-04T14:02:00Z</dcterms:created>
  <dcterms:modified xsi:type="dcterms:W3CDTF">2025-09-04T14:02:00Z</dcterms:modified>
</cp:coreProperties>
</file>